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E264" w14:textId="02E19962" w:rsidR="0043415B" w:rsidRPr="00307E36" w:rsidRDefault="0058101E" w:rsidP="0043415B">
      <w:pPr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</w:pPr>
      <w:proofErr w:type="spellStart"/>
      <w:r w:rsidRPr="00307E36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t>WeihnachtsQuartier</w:t>
      </w:r>
      <w:proofErr w:type="spellEnd"/>
      <w:r w:rsidRPr="00307E36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t xml:space="preserve"> im M</w:t>
      </w:r>
      <w:r w:rsidR="00884811" w:rsidRPr="00307E36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t>Q</w:t>
      </w:r>
    </w:p>
    <w:p w14:paraId="58C012B4" w14:textId="4747A97B" w:rsidR="0043415B" w:rsidRPr="00307E36" w:rsidRDefault="00DA2420" w:rsidP="00E0587A">
      <w:pPr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</w:pPr>
      <w:hyperlink r:id="rId8" w:history="1">
        <w:r w:rsidR="00307E36" w:rsidRPr="00307E36">
          <w:rPr>
            <w:rStyle w:val="Hyperlink"/>
            <w:rFonts w:ascii="Verdana" w:eastAsiaTheme="minorHAnsi" w:hAnsi="Verdana" w:cs="Times New Roman"/>
            <w:color w:val="auto"/>
            <w:sz w:val="20"/>
            <w:szCs w:val="20"/>
            <w:lang w:val="de-AT" w:eastAsia="de-AT"/>
          </w:rPr>
          <w:t>www.weihnachtsquartier.at</w:t>
        </w:r>
      </w:hyperlink>
    </w:p>
    <w:p w14:paraId="1AEA30EF" w14:textId="77777777" w:rsidR="00307E36" w:rsidRDefault="00307E36" w:rsidP="00E0587A">
      <w:pPr>
        <w:rPr>
          <w:rFonts w:ascii="Verdana" w:hAnsi="Verdana"/>
          <w:sz w:val="19"/>
          <w:szCs w:val="19"/>
        </w:rPr>
      </w:pPr>
    </w:p>
    <w:p w14:paraId="78A9E8A7" w14:textId="2CCAC3BC" w:rsidR="0057133B" w:rsidRPr="003D573C" w:rsidRDefault="0043415B" w:rsidP="0057133B">
      <w:pPr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Presse-Information, </w:t>
      </w:r>
      <w:r w:rsidR="00307E36">
        <w:rPr>
          <w:rFonts w:ascii="Verdana" w:hAnsi="Verdana"/>
          <w:sz w:val="19"/>
          <w:szCs w:val="19"/>
        </w:rPr>
        <w:t>29</w:t>
      </w:r>
      <w:r w:rsidR="0057133B" w:rsidRPr="003D573C">
        <w:rPr>
          <w:rFonts w:ascii="Verdana" w:hAnsi="Verdana"/>
          <w:sz w:val="19"/>
          <w:szCs w:val="19"/>
        </w:rPr>
        <w:t xml:space="preserve">. </w:t>
      </w:r>
      <w:r w:rsidR="00307E36">
        <w:rPr>
          <w:rFonts w:ascii="Verdana" w:hAnsi="Verdana"/>
          <w:sz w:val="19"/>
          <w:szCs w:val="19"/>
        </w:rPr>
        <w:t>Oktober</w:t>
      </w:r>
      <w:r w:rsidR="00C45CD7" w:rsidRPr="003D573C">
        <w:rPr>
          <w:rFonts w:ascii="Verdana" w:hAnsi="Verdana"/>
          <w:sz w:val="19"/>
          <w:szCs w:val="19"/>
        </w:rPr>
        <w:t xml:space="preserve"> </w:t>
      </w:r>
      <w:r w:rsidR="00307E36">
        <w:rPr>
          <w:rFonts w:ascii="Verdana" w:hAnsi="Verdana"/>
          <w:sz w:val="19"/>
          <w:szCs w:val="19"/>
        </w:rPr>
        <w:t>2020</w:t>
      </w:r>
    </w:p>
    <w:p w14:paraId="385ED284" w14:textId="77777777" w:rsidR="003D573C" w:rsidRPr="003D573C" w:rsidRDefault="003D573C" w:rsidP="0057133B">
      <w:pPr>
        <w:jc w:val="right"/>
        <w:rPr>
          <w:rFonts w:ascii="Verdana" w:hAnsi="Verdana"/>
          <w:sz w:val="20"/>
          <w:szCs w:val="20"/>
        </w:rPr>
      </w:pPr>
    </w:p>
    <w:p w14:paraId="25DBC173" w14:textId="77777777" w:rsidR="00E0587A" w:rsidRDefault="00E0587A" w:rsidP="0057133B">
      <w:pPr>
        <w:rPr>
          <w:rFonts w:ascii="Verdana" w:hAnsi="Verdana"/>
          <w:b/>
          <w:sz w:val="28"/>
          <w:szCs w:val="20"/>
          <w:lang w:val="de-AT"/>
        </w:rPr>
      </w:pPr>
    </w:p>
    <w:p w14:paraId="069AE966" w14:textId="637099BD" w:rsidR="0057133B" w:rsidRDefault="00CB71AC" w:rsidP="0057133B">
      <w:pPr>
        <w:rPr>
          <w:rFonts w:ascii="Verdana" w:hAnsi="Verdana"/>
          <w:b/>
          <w:sz w:val="28"/>
          <w:szCs w:val="20"/>
          <w:lang w:val="de-AT"/>
        </w:rPr>
      </w:pPr>
      <w:proofErr w:type="spellStart"/>
      <w:r w:rsidRPr="003D573C">
        <w:rPr>
          <w:rFonts w:ascii="Verdana" w:hAnsi="Verdana"/>
          <w:b/>
          <w:sz w:val="28"/>
          <w:szCs w:val="20"/>
          <w:lang w:val="de-AT"/>
        </w:rPr>
        <w:t>WeihnachtsQuartier</w:t>
      </w:r>
      <w:proofErr w:type="spellEnd"/>
      <w:r w:rsidR="00307E36">
        <w:rPr>
          <w:rFonts w:ascii="Verdana" w:hAnsi="Verdana"/>
          <w:b/>
          <w:sz w:val="28"/>
          <w:szCs w:val="20"/>
          <w:lang w:val="de-AT"/>
        </w:rPr>
        <w:t xml:space="preserve"> 2020 abgesagt</w:t>
      </w:r>
    </w:p>
    <w:p w14:paraId="10E3F054" w14:textId="13876F34" w:rsidR="00156A92" w:rsidRDefault="00156A92" w:rsidP="0057133B">
      <w:pPr>
        <w:rPr>
          <w:rFonts w:ascii="Verdana" w:hAnsi="Verdana"/>
          <w:b/>
          <w:sz w:val="28"/>
          <w:szCs w:val="20"/>
          <w:lang w:val="de-AT"/>
        </w:rPr>
      </w:pPr>
    </w:p>
    <w:p w14:paraId="48CF9BE2" w14:textId="2FF56852" w:rsidR="00307E36" w:rsidRPr="00F27EE0" w:rsidRDefault="00307E36" w:rsidP="00307E36">
      <w:pPr>
        <w:rPr>
          <w:rFonts w:ascii="Verdana" w:hAnsi="Verdana"/>
          <w:b/>
          <w:bCs/>
          <w:sz w:val="20"/>
          <w:szCs w:val="20"/>
        </w:rPr>
      </w:pPr>
      <w:r w:rsidRPr="00F27EE0">
        <w:rPr>
          <w:rFonts w:ascii="Verdana" w:hAnsi="Verdana"/>
          <w:b/>
          <w:bCs/>
          <w:sz w:val="20"/>
          <w:szCs w:val="20"/>
        </w:rPr>
        <w:t xml:space="preserve">Designmarkt im Wiener </w:t>
      </w:r>
      <w:proofErr w:type="spellStart"/>
      <w:r w:rsidRPr="00F27EE0">
        <w:rPr>
          <w:rFonts w:ascii="Verdana" w:hAnsi="Verdana"/>
          <w:b/>
          <w:bCs/>
          <w:sz w:val="20"/>
          <w:szCs w:val="20"/>
        </w:rPr>
        <w:t>MuseumsQuartier</w:t>
      </w:r>
      <w:proofErr w:type="spellEnd"/>
      <w:r w:rsidRPr="00F27EE0">
        <w:rPr>
          <w:rFonts w:ascii="Verdana" w:hAnsi="Verdana"/>
          <w:b/>
          <w:bCs/>
          <w:sz w:val="20"/>
          <w:szCs w:val="20"/>
        </w:rPr>
        <w:t xml:space="preserve"> fällt Corona-Pandemie zum Opfer</w:t>
      </w:r>
    </w:p>
    <w:p w14:paraId="71C6C5EB" w14:textId="77777777" w:rsidR="00307E36" w:rsidRPr="00F27EE0" w:rsidRDefault="00307E36" w:rsidP="00307E36">
      <w:pPr>
        <w:rPr>
          <w:rFonts w:ascii="Verdana" w:hAnsi="Verdana"/>
          <w:b/>
          <w:bCs/>
          <w:sz w:val="20"/>
          <w:szCs w:val="20"/>
        </w:rPr>
      </w:pPr>
    </w:p>
    <w:p w14:paraId="7E0C2718" w14:textId="4593356B" w:rsidR="0065006F" w:rsidRPr="00F2687B" w:rsidRDefault="00307E36" w:rsidP="00622346">
      <w:pPr>
        <w:pStyle w:val="StandardWeb"/>
        <w:rPr>
          <w:rFonts w:ascii="Verdana" w:hAnsi="Verdana"/>
          <w:sz w:val="20"/>
          <w:szCs w:val="20"/>
        </w:rPr>
      </w:pPr>
      <w:r w:rsidRPr="00F27EE0">
        <w:rPr>
          <w:rFonts w:ascii="Verdana" w:hAnsi="Verdana"/>
          <w:sz w:val="20"/>
          <w:szCs w:val="20"/>
        </w:rPr>
        <w:t xml:space="preserve">Am ersten Adventwochenende steht normalerweise Design-Shopping im </w:t>
      </w:r>
      <w:proofErr w:type="spellStart"/>
      <w:r w:rsidRPr="00F27EE0">
        <w:rPr>
          <w:rFonts w:ascii="Verdana" w:hAnsi="Verdana"/>
          <w:sz w:val="20"/>
          <w:szCs w:val="20"/>
        </w:rPr>
        <w:t>MuseumsQuartier</w:t>
      </w:r>
      <w:proofErr w:type="spellEnd"/>
      <w:r w:rsidRPr="00F27EE0">
        <w:rPr>
          <w:rFonts w:ascii="Verdana" w:hAnsi="Verdana"/>
          <w:sz w:val="20"/>
          <w:szCs w:val="20"/>
        </w:rPr>
        <w:t xml:space="preserve"> am Programm. Dies</w:t>
      </w:r>
      <w:r w:rsidR="00DA2420">
        <w:rPr>
          <w:rFonts w:ascii="Verdana" w:hAnsi="Verdana"/>
          <w:sz w:val="20"/>
          <w:szCs w:val="20"/>
        </w:rPr>
        <w:t>es Jahr ist jedoch alles anders:</w:t>
      </w:r>
      <w:r w:rsidRPr="00F27EE0">
        <w:rPr>
          <w:rFonts w:ascii="Verdana" w:hAnsi="Verdana"/>
          <w:sz w:val="20"/>
          <w:szCs w:val="20"/>
        </w:rPr>
        <w:t xml:space="preserve"> </w:t>
      </w:r>
      <w:r w:rsidR="00BE6AFC" w:rsidRPr="00BE6AFC">
        <w:rPr>
          <w:rFonts w:ascii="Verdana" w:hAnsi="Verdana"/>
          <w:sz w:val="20"/>
          <w:szCs w:val="20"/>
        </w:rPr>
        <w:t>Als Schutzmaßnahme gegen die Verbreitung von COVID-19 wurden von der Österreichischen Bundesregierung Veranstaltungen bis Ende November untersagt.</w:t>
      </w:r>
      <w:r w:rsidR="00BE6AFC">
        <w:rPr>
          <w:rFonts w:ascii="Verdana" w:hAnsi="Verdana"/>
          <w:sz w:val="20"/>
          <w:szCs w:val="20"/>
        </w:rPr>
        <w:t xml:space="preserve"> </w:t>
      </w:r>
      <w:r w:rsidR="0065006F" w:rsidRPr="00F27EE0">
        <w:rPr>
          <w:rFonts w:ascii="Verdana" w:hAnsi="Verdana"/>
          <w:sz w:val="20"/>
          <w:szCs w:val="20"/>
          <w:lang w:val="de-DE"/>
        </w:rPr>
        <w:t>„</w:t>
      </w:r>
      <w:r w:rsidR="00622346" w:rsidRPr="00D70283">
        <w:rPr>
          <w:rFonts w:ascii="Verdana" w:hAnsi="Verdana"/>
          <w:sz w:val="20"/>
          <w:szCs w:val="20"/>
        </w:rPr>
        <w:t>Die momentane Situation bedeutet für uns alle eine große Herausforderung, aber oberste Priorität haben die Gesundheit und Sicherheit unserer Gäste, unserer Ausstellerinnen und Aussteller und unserer Mitarbeiterinnen und Mitarbeiter.</w:t>
      </w:r>
      <w:r w:rsidR="00622346">
        <w:rPr>
          <w:rFonts w:ascii="Verdana" w:hAnsi="Verdana"/>
          <w:sz w:val="20"/>
          <w:szCs w:val="20"/>
        </w:rPr>
        <w:t xml:space="preserve"> </w:t>
      </w:r>
      <w:r w:rsidR="0065006F" w:rsidRPr="00F27EE0">
        <w:rPr>
          <w:rFonts w:ascii="Verdana" w:hAnsi="Verdana"/>
          <w:sz w:val="20"/>
          <w:szCs w:val="20"/>
          <w:lang w:val="de-DE"/>
        </w:rPr>
        <w:t xml:space="preserve">Wir blicken hoffnungsfroh auf das kommende Jahr und freuen uns bereits jetzt auf </w:t>
      </w:r>
      <w:r w:rsidR="0065006F">
        <w:rPr>
          <w:rFonts w:ascii="Verdana" w:hAnsi="Verdana"/>
          <w:sz w:val="20"/>
          <w:szCs w:val="20"/>
        </w:rPr>
        <w:t xml:space="preserve">das </w:t>
      </w:r>
      <w:proofErr w:type="spellStart"/>
      <w:r w:rsidR="0065006F">
        <w:rPr>
          <w:rFonts w:ascii="Verdana" w:hAnsi="Verdana"/>
          <w:sz w:val="20"/>
          <w:szCs w:val="20"/>
        </w:rPr>
        <w:t>WeihnachtsQuartier</w:t>
      </w:r>
      <w:proofErr w:type="spellEnd"/>
      <w:r w:rsidR="0065006F">
        <w:rPr>
          <w:rFonts w:ascii="Verdana" w:hAnsi="Verdana"/>
          <w:sz w:val="20"/>
          <w:szCs w:val="20"/>
        </w:rPr>
        <w:t xml:space="preserve"> 2021</w:t>
      </w:r>
      <w:r w:rsidR="0065006F" w:rsidRPr="00F27EE0">
        <w:rPr>
          <w:rFonts w:ascii="Verdana" w:hAnsi="Verdana"/>
          <w:sz w:val="20"/>
          <w:szCs w:val="20"/>
          <w:lang w:val="de-DE"/>
        </w:rPr>
        <w:t>.“, verkündet die Veranstalterin Gabriela Schmidle (MTS Wien).</w:t>
      </w:r>
      <w:bookmarkStart w:id="0" w:name="_GoBack"/>
      <w:bookmarkEnd w:id="0"/>
    </w:p>
    <w:p w14:paraId="54279105" w14:textId="417170B0" w:rsidR="00307E36" w:rsidRPr="00F27EE0" w:rsidRDefault="00307E36" w:rsidP="00307E36">
      <w:pPr>
        <w:rPr>
          <w:rFonts w:ascii="Verdana" w:hAnsi="Verdana"/>
          <w:sz w:val="20"/>
          <w:szCs w:val="20"/>
        </w:rPr>
      </w:pPr>
      <w:r w:rsidRPr="00F27EE0">
        <w:rPr>
          <w:rFonts w:ascii="Verdana" w:hAnsi="Verdana"/>
          <w:sz w:val="20"/>
          <w:szCs w:val="20"/>
        </w:rPr>
        <w:t xml:space="preserve">Da das </w:t>
      </w:r>
      <w:proofErr w:type="spellStart"/>
      <w:r w:rsidRPr="00F27EE0">
        <w:rPr>
          <w:rFonts w:ascii="Verdana" w:hAnsi="Verdana"/>
          <w:sz w:val="20"/>
          <w:szCs w:val="20"/>
        </w:rPr>
        <w:t>WeihnachtsQuartier</w:t>
      </w:r>
      <w:proofErr w:type="spellEnd"/>
      <w:r w:rsidRPr="00F27EE0">
        <w:rPr>
          <w:rFonts w:ascii="Verdana" w:hAnsi="Verdana"/>
          <w:sz w:val="20"/>
          <w:szCs w:val="20"/>
        </w:rPr>
        <w:t xml:space="preserve"> </w:t>
      </w:r>
      <w:r w:rsidR="00F2687B">
        <w:rPr>
          <w:rFonts w:ascii="Verdana" w:hAnsi="Verdana"/>
          <w:sz w:val="20"/>
          <w:szCs w:val="20"/>
        </w:rPr>
        <w:t>heuer</w:t>
      </w:r>
      <w:r w:rsidRPr="00F27EE0">
        <w:rPr>
          <w:rFonts w:ascii="Verdana" w:hAnsi="Verdana"/>
          <w:sz w:val="20"/>
          <w:szCs w:val="20"/>
        </w:rPr>
        <w:t xml:space="preserve"> nicht stattfinden kann, laden ausgewählte Designerinnen und Designer, kleine Manufakturen, unabhängige Labels und junge Kreative zum online Stöbern, Schmökern und Kaufen ein. Ob Mode, Schmuck, Accessoires, Kunst, Grafik oder Food – individuelles Design, Einzigartigkeit und Produktvielfalt stehen im Fokus des Designmarktes</w:t>
      </w:r>
      <w:r w:rsidR="00F27EE0" w:rsidRPr="00F27EE0">
        <w:rPr>
          <w:rFonts w:ascii="Verdana" w:hAnsi="Verdana"/>
          <w:sz w:val="20"/>
          <w:szCs w:val="20"/>
        </w:rPr>
        <w:t xml:space="preserve">. </w:t>
      </w:r>
      <w:r w:rsidR="00F27EE0">
        <w:rPr>
          <w:rFonts w:ascii="Verdana" w:hAnsi="Verdana"/>
          <w:sz w:val="20"/>
          <w:szCs w:val="20"/>
        </w:rPr>
        <w:t>Besucherinnen und Besucher</w:t>
      </w:r>
      <w:r w:rsidRPr="00F27EE0">
        <w:rPr>
          <w:rFonts w:ascii="Verdana" w:hAnsi="Verdana"/>
          <w:sz w:val="20"/>
          <w:szCs w:val="20"/>
        </w:rPr>
        <w:t xml:space="preserve"> sind eingeladen</w:t>
      </w:r>
      <w:r w:rsidR="00F27EE0" w:rsidRPr="00F27EE0">
        <w:rPr>
          <w:rFonts w:ascii="Verdana" w:hAnsi="Verdana"/>
          <w:sz w:val="20"/>
          <w:szCs w:val="20"/>
        </w:rPr>
        <w:t>,</w:t>
      </w:r>
      <w:r w:rsidRPr="00F27EE0">
        <w:rPr>
          <w:rFonts w:ascii="Verdana" w:hAnsi="Verdana"/>
          <w:sz w:val="20"/>
          <w:szCs w:val="20"/>
        </w:rPr>
        <w:t xml:space="preserve"> online auf </w:t>
      </w:r>
      <w:r w:rsidRPr="00F27EE0">
        <w:rPr>
          <w:rStyle w:val="Hyperlink"/>
          <w:rFonts w:ascii="Verdana" w:hAnsi="Verdana"/>
          <w:color w:val="auto"/>
          <w:sz w:val="20"/>
          <w:szCs w:val="20"/>
        </w:rPr>
        <w:t>www.weihnachtsquartier.at</w:t>
      </w:r>
      <w:r w:rsidRPr="00F27EE0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vorbeizuschauen</w:t>
      </w:r>
      <w:r w:rsidRPr="00F27EE0">
        <w:rPr>
          <w:rFonts w:ascii="Verdana" w:hAnsi="Verdana"/>
          <w:sz w:val="20"/>
          <w:szCs w:val="20"/>
        </w:rPr>
        <w:t xml:space="preserve">. </w:t>
      </w:r>
      <w:r w:rsidR="0065006F" w:rsidRPr="00F27EE0">
        <w:rPr>
          <w:rFonts w:ascii="Verdana" w:hAnsi="Verdana"/>
          <w:sz w:val="20"/>
          <w:szCs w:val="20"/>
        </w:rPr>
        <w:t xml:space="preserve">Die </w:t>
      </w:r>
      <w:r w:rsidR="0065006F">
        <w:rPr>
          <w:rFonts w:ascii="Verdana" w:hAnsi="Verdana"/>
          <w:sz w:val="20"/>
          <w:szCs w:val="20"/>
        </w:rPr>
        <w:t>Ausstellerinnen und Aussteller</w:t>
      </w:r>
      <w:r w:rsidR="0065006F" w:rsidRPr="00F27EE0">
        <w:rPr>
          <w:rFonts w:ascii="Verdana" w:hAnsi="Verdana"/>
          <w:sz w:val="20"/>
          <w:szCs w:val="20"/>
        </w:rPr>
        <w:t xml:space="preserve"> verfügen </w:t>
      </w:r>
      <w:proofErr w:type="spellStart"/>
      <w:r w:rsidR="0065006F" w:rsidRPr="00F27EE0">
        <w:rPr>
          <w:rFonts w:ascii="Verdana" w:hAnsi="Verdana"/>
          <w:sz w:val="20"/>
          <w:szCs w:val="20"/>
        </w:rPr>
        <w:t>großteils</w:t>
      </w:r>
      <w:proofErr w:type="spellEnd"/>
      <w:r w:rsidR="0065006F" w:rsidRPr="00F27EE0">
        <w:rPr>
          <w:rFonts w:ascii="Verdana" w:hAnsi="Verdana"/>
          <w:sz w:val="20"/>
          <w:szCs w:val="20"/>
        </w:rPr>
        <w:t xml:space="preserve"> über einen Webshop und freuen sich auf Bestellungen. </w:t>
      </w:r>
      <w:r w:rsidRPr="00F27EE0">
        <w:rPr>
          <w:rFonts w:ascii="Verdana" w:hAnsi="Verdana"/>
          <w:sz w:val="20"/>
          <w:szCs w:val="20"/>
        </w:rPr>
        <w:t>Nächstes Jahr treffen sich dann wieder alle Designfans</w:t>
      </w:r>
      <w:r w:rsidR="00F27EE0">
        <w:rPr>
          <w:rFonts w:ascii="Verdana" w:hAnsi="Verdana"/>
          <w:sz w:val="20"/>
          <w:szCs w:val="20"/>
        </w:rPr>
        <w:t xml:space="preserve"> am ersten Adventwochenende</w:t>
      </w:r>
      <w:r w:rsidRPr="00F27EE0">
        <w:rPr>
          <w:rFonts w:ascii="Verdana" w:hAnsi="Verdana"/>
          <w:sz w:val="20"/>
          <w:szCs w:val="20"/>
        </w:rPr>
        <w:t xml:space="preserve"> persönlich in den historischen Räumlichkeiten des </w:t>
      </w:r>
      <w:proofErr w:type="spellStart"/>
      <w:r w:rsidRPr="00F27EE0">
        <w:rPr>
          <w:rFonts w:ascii="Verdana" w:hAnsi="Verdana"/>
          <w:sz w:val="20"/>
          <w:szCs w:val="20"/>
        </w:rPr>
        <w:t>Muse</w:t>
      </w:r>
      <w:r w:rsidR="002F6799">
        <w:rPr>
          <w:rFonts w:ascii="Verdana" w:hAnsi="Verdana"/>
          <w:sz w:val="20"/>
          <w:szCs w:val="20"/>
        </w:rPr>
        <w:t>u</w:t>
      </w:r>
      <w:r w:rsidRPr="00F27EE0">
        <w:rPr>
          <w:rFonts w:ascii="Verdana" w:hAnsi="Verdana"/>
          <w:sz w:val="20"/>
          <w:szCs w:val="20"/>
        </w:rPr>
        <w:t>msQuartiers</w:t>
      </w:r>
      <w:proofErr w:type="spellEnd"/>
      <w:r w:rsidRPr="00F27EE0">
        <w:rPr>
          <w:rFonts w:ascii="Verdana" w:hAnsi="Verdana"/>
          <w:sz w:val="20"/>
          <w:szCs w:val="20"/>
        </w:rPr>
        <w:t xml:space="preserve"> – ganz bestimmt! </w:t>
      </w:r>
    </w:p>
    <w:p w14:paraId="386138E7" w14:textId="77777777" w:rsidR="00307E36" w:rsidRPr="00F27EE0" w:rsidRDefault="00307E36" w:rsidP="00307E36">
      <w:pPr>
        <w:rPr>
          <w:rFonts w:ascii="Verdana" w:hAnsi="Verdana"/>
          <w:sz w:val="20"/>
          <w:szCs w:val="20"/>
        </w:rPr>
      </w:pPr>
    </w:p>
    <w:p w14:paraId="71A3B58A" w14:textId="27AEB017" w:rsidR="00307E36" w:rsidRPr="00F27EE0" w:rsidRDefault="00307E36" w:rsidP="00307E36">
      <w:pPr>
        <w:rPr>
          <w:rFonts w:ascii="Verdana" w:hAnsi="Verdana"/>
          <w:b/>
          <w:bCs/>
          <w:sz w:val="20"/>
          <w:szCs w:val="20"/>
        </w:rPr>
      </w:pPr>
      <w:r w:rsidRPr="00F27EE0">
        <w:rPr>
          <w:rFonts w:ascii="Verdana" w:hAnsi="Verdana"/>
          <w:b/>
          <w:sz w:val="20"/>
          <w:szCs w:val="20"/>
        </w:rPr>
        <w:t xml:space="preserve">Der Termin 2021 zum Vormerken: </w:t>
      </w:r>
      <w:r w:rsidRPr="00F27EE0">
        <w:rPr>
          <w:rFonts w:ascii="Verdana" w:hAnsi="Verdana"/>
          <w:b/>
          <w:sz w:val="20"/>
          <w:szCs w:val="20"/>
        </w:rPr>
        <w:br/>
      </w:r>
      <w:proofErr w:type="spellStart"/>
      <w:r w:rsidRPr="00F27EE0">
        <w:rPr>
          <w:rFonts w:ascii="Verdana" w:hAnsi="Verdana"/>
          <w:bCs/>
          <w:sz w:val="20"/>
          <w:szCs w:val="20"/>
        </w:rPr>
        <w:t>Ovalhalle</w:t>
      </w:r>
      <w:proofErr w:type="spellEnd"/>
      <w:r w:rsidRPr="00F27EE0">
        <w:rPr>
          <w:rFonts w:ascii="Verdana" w:hAnsi="Verdana"/>
          <w:bCs/>
          <w:sz w:val="20"/>
          <w:szCs w:val="20"/>
        </w:rPr>
        <w:t xml:space="preserve">, Arena21 und </w:t>
      </w:r>
      <w:proofErr w:type="spellStart"/>
      <w:r w:rsidRPr="00F27EE0">
        <w:rPr>
          <w:rFonts w:ascii="Verdana" w:hAnsi="Verdana"/>
          <w:bCs/>
          <w:sz w:val="20"/>
          <w:szCs w:val="20"/>
        </w:rPr>
        <w:t>frei_raum</w:t>
      </w:r>
      <w:proofErr w:type="spellEnd"/>
      <w:r w:rsidRPr="00F27EE0">
        <w:rPr>
          <w:rFonts w:ascii="Verdana" w:hAnsi="Verdana"/>
          <w:bCs/>
          <w:sz w:val="20"/>
          <w:szCs w:val="20"/>
        </w:rPr>
        <w:t xml:space="preserve"> Q21 </w:t>
      </w:r>
      <w:r w:rsidRPr="00F27EE0">
        <w:rPr>
          <w:rFonts w:ascii="Verdana" w:hAnsi="Verdana"/>
          <w:bCs/>
          <w:sz w:val="20"/>
          <w:szCs w:val="20"/>
        </w:rPr>
        <w:br/>
      </w:r>
      <w:r w:rsidRPr="00F27EE0">
        <w:rPr>
          <w:rFonts w:ascii="Verdana" w:hAnsi="Verdana"/>
          <w:sz w:val="20"/>
          <w:szCs w:val="20"/>
        </w:rPr>
        <w:t>Freitag, 26. November 2021 | 14 bis 20 Uhr</w:t>
      </w:r>
      <w:r w:rsidRPr="00F27EE0">
        <w:rPr>
          <w:rFonts w:ascii="Verdana" w:hAnsi="Verdana"/>
          <w:sz w:val="20"/>
          <w:szCs w:val="20"/>
        </w:rPr>
        <w:br/>
        <w:t>Samstag, 27. November 2021 | 10 bis 20 Uhr</w:t>
      </w:r>
      <w:r w:rsidRPr="00F27EE0">
        <w:rPr>
          <w:rFonts w:ascii="Verdana" w:hAnsi="Verdana"/>
          <w:sz w:val="20"/>
          <w:szCs w:val="20"/>
        </w:rPr>
        <w:br/>
        <w:t>Sonntag, 28. November 2021 | 10 bis 18 Uhr</w:t>
      </w:r>
      <w:r w:rsidRPr="00F27EE0">
        <w:rPr>
          <w:rFonts w:ascii="Verdana" w:hAnsi="Verdana"/>
          <w:sz w:val="20"/>
          <w:szCs w:val="20"/>
        </w:rPr>
        <w:br/>
      </w:r>
    </w:p>
    <w:p w14:paraId="38034253" w14:textId="56319D5C" w:rsidR="0065006F" w:rsidRPr="0065006F" w:rsidRDefault="0065006F" w:rsidP="00A2092D">
      <w:pPr>
        <w:rPr>
          <w:rFonts w:ascii="Verdana" w:hAnsi="Verdana"/>
          <w:b/>
          <w:sz w:val="20"/>
          <w:szCs w:val="20"/>
        </w:rPr>
      </w:pPr>
      <w:r w:rsidRPr="0065006F">
        <w:rPr>
          <w:rFonts w:ascii="Verdana" w:hAnsi="Verdana"/>
          <w:sz w:val="20"/>
          <w:szCs w:val="20"/>
        </w:rPr>
        <w:t xml:space="preserve">Druckfähiges </w:t>
      </w:r>
      <w:hyperlink r:id="rId9" w:history="1">
        <w:r w:rsidRPr="0065006F">
          <w:rPr>
            <w:rStyle w:val="Hyperlink"/>
            <w:rFonts w:ascii="Verdana" w:hAnsi="Verdana"/>
            <w:color w:val="auto"/>
            <w:sz w:val="20"/>
            <w:szCs w:val="20"/>
          </w:rPr>
          <w:t>Bildmaterial</w:t>
        </w:r>
      </w:hyperlink>
      <w:r w:rsidRPr="0065006F">
        <w:rPr>
          <w:rFonts w:ascii="Verdana" w:hAnsi="Verdana"/>
          <w:sz w:val="20"/>
          <w:szCs w:val="20"/>
        </w:rPr>
        <w:t xml:space="preserve"> sowie die </w:t>
      </w:r>
      <w:hyperlink r:id="rId10" w:history="1">
        <w:r w:rsidRPr="0065006F">
          <w:rPr>
            <w:rStyle w:val="Hyperlink"/>
            <w:rFonts w:ascii="Verdana" w:hAnsi="Verdana"/>
            <w:color w:val="auto"/>
            <w:sz w:val="20"/>
            <w:szCs w:val="20"/>
          </w:rPr>
          <w:t>Ausstellerübersicht</w:t>
        </w:r>
      </w:hyperlink>
      <w:r w:rsidRPr="0065006F">
        <w:rPr>
          <w:rFonts w:ascii="Verdana" w:hAnsi="Verdana"/>
          <w:sz w:val="20"/>
          <w:szCs w:val="20"/>
        </w:rPr>
        <w:t xml:space="preserve"> finden Sie online auf </w:t>
      </w:r>
      <w:hyperlink r:id="rId11" w:history="1">
        <w:r w:rsidRPr="0065006F">
          <w:rPr>
            <w:rStyle w:val="Hyperlink"/>
            <w:rFonts w:ascii="Verdana" w:hAnsi="Verdana"/>
            <w:b/>
            <w:color w:val="auto"/>
            <w:sz w:val="20"/>
            <w:szCs w:val="20"/>
          </w:rPr>
          <w:t>www.weihnachtsquartier.at</w:t>
        </w:r>
      </w:hyperlink>
      <w:r w:rsidRPr="0065006F">
        <w:rPr>
          <w:rFonts w:ascii="Verdana" w:hAnsi="Verdana"/>
          <w:b/>
          <w:sz w:val="20"/>
          <w:szCs w:val="20"/>
        </w:rPr>
        <w:t xml:space="preserve">. </w:t>
      </w:r>
    </w:p>
    <w:p w14:paraId="52B26DC4" w14:textId="77777777" w:rsidR="0065006F" w:rsidRDefault="0065006F" w:rsidP="00A2092D">
      <w:pPr>
        <w:rPr>
          <w:rFonts w:ascii="Verdana" w:hAnsi="Verdana"/>
          <w:sz w:val="20"/>
          <w:szCs w:val="20"/>
        </w:rPr>
      </w:pPr>
    </w:p>
    <w:p w14:paraId="71E14123" w14:textId="7EDD6438" w:rsidR="00A2092D" w:rsidRPr="00F27EE0" w:rsidRDefault="0065006F" w:rsidP="00A2092D">
      <w:pPr>
        <w:rPr>
          <w:rFonts w:ascii="Verdana" w:hAnsi="Verdana"/>
          <w:sz w:val="20"/>
          <w:szCs w:val="20"/>
        </w:rPr>
      </w:pPr>
      <w:r w:rsidRPr="00F27EE0">
        <w:rPr>
          <w:rFonts w:ascii="Verdana" w:hAnsi="Verdana"/>
          <w:sz w:val="20"/>
          <w:szCs w:val="20"/>
        </w:rPr>
        <w:t>Alle Fotos können im Rahmen der redaktionellen Berichterstattung bei Nennung des jeweiligen Copyrights honorarfrei veröffentlicht werden.</w:t>
      </w:r>
      <w:r>
        <w:rPr>
          <w:rFonts w:ascii="Verdana" w:hAnsi="Verdana"/>
          <w:sz w:val="20"/>
          <w:szCs w:val="20"/>
        </w:rPr>
        <w:t xml:space="preserve"> </w:t>
      </w:r>
    </w:p>
    <w:p w14:paraId="5661DD68" w14:textId="77777777" w:rsidR="00BF65B6" w:rsidRPr="00F27EE0" w:rsidRDefault="00BF65B6" w:rsidP="001F38B0">
      <w:pPr>
        <w:rPr>
          <w:rFonts w:ascii="Verdana" w:hAnsi="Verdana"/>
          <w:b/>
          <w:sz w:val="20"/>
          <w:szCs w:val="20"/>
        </w:rPr>
      </w:pPr>
    </w:p>
    <w:p w14:paraId="04735167" w14:textId="77777777" w:rsidR="0065006F" w:rsidRDefault="0065006F" w:rsidP="00E0587A">
      <w:pPr>
        <w:spacing w:after="160"/>
        <w:rPr>
          <w:rFonts w:ascii="Verdana" w:hAnsi="Verdana"/>
          <w:sz w:val="20"/>
          <w:szCs w:val="20"/>
        </w:rPr>
      </w:pPr>
      <w:r w:rsidRPr="00F27EE0">
        <w:rPr>
          <w:rFonts w:ascii="Verdana" w:hAnsi="Verdana"/>
          <w:sz w:val="20"/>
          <w:szCs w:val="20"/>
        </w:rPr>
        <w:t>Wir ersuchen um Kenntnisnahme</w:t>
      </w:r>
      <w:r>
        <w:rPr>
          <w:rFonts w:ascii="Verdana" w:hAnsi="Verdana"/>
          <w:sz w:val="20"/>
          <w:szCs w:val="20"/>
        </w:rPr>
        <w:t xml:space="preserve"> und Berichterstattung. </w:t>
      </w:r>
      <w:r w:rsidRPr="00F27EE0">
        <w:rPr>
          <w:rFonts w:ascii="Verdana" w:hAnsi="Verdana"/>
          <w:sz w:val="20"/>
          <w:szCs w:val="20"/>
        </w:rPr>
        <w:t xml:space="preserve">Bei Fragen stehen wir Ihnen gerne jederzeit zur Verfügung. </w:t>
      </w:r>
    </w:p>
    <w:p w14:paraId="338FA5EC" w14:textId="4DFC2687" w:rsidR="00BF65B6" w:rsidRPr="00F27EE0" w:rsidRDefault="0065006F" w:rsidP="00F2687B">
      <w:p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BF65B6" w:rsidRPr="00F27EE0">
        <w:rPr>
          <w:rFonts w:ascii="Verdana" w:hAnsi="Verdana"/>
          <w:sz w:val="20"/>
          <w:szCs w:val="20"/>
        </w:rPr>
        <w:t>Mit freundlichen Grüßen</w:t>
      </w:r>
      <w:r w:rsidR="00F2687B">
        <w:rPr>
          <w:rFonts w:ascii="Verdana" w:hAnsi="Verdana"/>
          <w:sz w:val="20"/>
          <w:szCs w:val="20"/>
        </w:rPr>
        <w:br/>
      </w:r>
      <w:r w:rsidR="00BF65B6" w:rsidRPr="00F27EE0">
        <w:rPr>
          <w:rFonts w:ascii="Verdana" w:hAnsi="Verdana"/>
          <w:sz w:val="20"/>
          <w:szCs w:val="20"/>
        </w:rPr>
        <w:t xml:space="preserve">Gabriela Schmidle und </w:t>
      </w:r>
      <w:r w:rsidR="004C4FFD" w:rsidRPr="00F27EE0">
        <w:rPr>
          <w:rFonts w:ascii="Verdana" w:hAnsi="Verdana"/>
          <w:sz w:val="20"/>
          <w:szCs w:val="20"/>
        </w:rPr>
        <w:t>Karin Thornhammer</w:t>
      </w:r>
    </w:p>
    <w:p w14:paraId="17D28E7D" w14:textId="77777777" w:rsidR="00C45CD7" w:rsidRPr="00F27EE0" w:rsidRDefault="00C45CD7" w:rsidP="00BF65B6">
      <w:pPr>
        <w:rPr>
          <w:rFonts w:ascii="Verdana" w:hAnsi="Verdana"/>
          <w:b/>
          <w:sz w:val="20"/>
          <w:szCs w:val="20"/>
        </w:rPr>
      </w:pPr>
    </w:p>
    <w:p w14:paraId="28DD0D4D" w14:textId="283E7363" w:rsidR="00BF65B6" w:rsidRDefault="00BF65B6" w:rsidP="00BF65B6">
      <w:pPr>
        <w:rPr>
          <w:rFonts w:ascii="Verdana" w:hAnsi="Verdana"/>
          <w:sz w:val="20"/>
          <w:szCs w:val="20"/>
          <w:lang w:val="de-AT"/>
        </w:rPr>
      </w:pPr>
      <w:r w:rsidRPr="00F27EE0">
        <w:rPr>
          <w:rFonts w:ascii="Verdana" w:hAnsi="Verdana"/>
          <w:b/>
          <w:sz w:val="20"/>
          <w:szCs w:val="20"/>
        </w:rPr>
        <w:t xml:space="preserve">Veranstalter </w:t>
      </w:r>
      <w:proofErr w:type="spellStart"/>
      <w:r w:rsidRPr="00F27EE0">
        <w:rPr>
          <w:rFonts w:ascii="Verdana" w:hAnsi="Verdana"/>
          <w:b/>
          <w:sz w:val="20"/>
          <w:szCs w:val="20"/>
        </w:rPr>
        <w:t>WeihnachtsQuartier</w:t>
      </w:r>
      <w:proofErr w:type="spellEnd"/>
      <w:r w:rsidRPr="00F27EE0">
        <w:rPr>
          <w:rFonts w:ascii="Verdana" w:hAnsi="Verdana"/>
          <w:b/>
          <w:sz w:val="20"/>
          <w:szCs w:val="20"/>
        </w:rPr>
        <w:t xml:space="preserve"> im MQ</w:t>
      </w:r>
      <w:r w:rsidRPr="00F27EE0">
        <w:rPr>
          <w:rFonts w:ascii="Verdana" w:hAnsi="Verdana"/>
          <w:b/>
          <w:sz w:val="20"/>
          <w:szCs w:val="20"/>
        </w:rPr>
        <w:br/>
      </w:r>
      <w:r w:rsidRPr="00F27EE0">
        <w:rPr>
          <w:rFonts w:ascii="Verdana" w:hAnsi="Verdana"/>
          <w:sz w:val="20"/>
          <w:szCs w:val="20"/>
        </w:rPr>
        <w:t>MTS – Marketing Tourismus Synergie Wien GmbH</w:t>
      </w:r>
      <w:r w:rsidRPr="00F27EE0">
        <w:rPr>
          <w:rFonts w:ascii="Verdana" w:hAnsi="Verdana"/>
          <w:sz w:val="20"/>
          <w:szCs w:val="20"/>
        </w:rPr>
        <w:br/>
      </w:r>
      <w:proofErr w:type="spellStart"/>
      <w:r w:rsidRPr="00F27EE0">
        <w:rPr>
          <w:rFonts w:ascii="Verdana" w:hAnsi="Verdana"/>
          <w:sz w:val="20"/>
          <w:szCs w:val="20"/>
        </w:rPr>
        <w:t>Schloß</w:t>
      </w:r>
      <w:proofErr w:type="spellEnd"/>
      <w:r w:rsidRPr="00F27EE0">
        <w:rPr>
          <w:rFonts w:ascii="Verdana" w:hAnsi="Verdana"/>
          <w:sz w:val="20"/>
          <w:szCs w:val="20"/>
        </w:rPr>
        <w:t xml:space="preserve"> Schönbrunn, Gardetrakt, 1130 Wien</w:t>
      </w:r>
      <w:r w:rsidRPr="00F27EE0">
        <w:rPr>
          <w:rFonts w:ascii="Verdana" w:hAnsi="Verdana"/>
          <w:sz w:val="20"/>
          <w:szCs w:val="20"/>
        </w:rPr>
        <w:br/>
        <w:t>T +43 (0)1 817 41 65 - 0  F +43 (0)1 817 41 65 – 15</w:t>
      </w:r>
      <w:r w:rsidRPr="00F27EE0">
        <w:rPr>
          <w:rFonts w:ascii="Verdana" w:hAnsi="Verdana"/>
          <w:sz w:val="20"/>
          <w:szCs w:val="20"/>
        </w:rPr>
        <w:br/>
      </w:r>
      <w:r w:rsidRPr="00F27EE0">
        <w:rPr>
          <w:rFonts w:ascii="Verdana" w:hAnsi="Verdana"/>
          <w:sz w:val="20"/>
          <w:szCs w:val="20"/>
          <w:lang w:val="de-AT"/>
        </w:rPr>
        <w:t xml:space="preserve">E-Mail </w:t>
      </w:r>
      <w:hyperlink r:id="rId12" w:history="1">
        <w:r w:rsidR="00E0587A" w:rsidRPr="00F27EE0">
          <w:rPr>
            <w:rStyle w:val="Hyperlink"/>
            <w:rFonts w:ascii="Verdana" w:hAnsi="Verdana"/>
            <w:color w:val="auto"/>
            <w:sz w:val="20"/>
            <w:szCs w:val="20"/>
          </w:rPr>
          <w:t>weihnachtsquartier@mts-wien.at</w:t>
        </w:r>
      </w:hyperlink>
      <w:r w:rsidR="00E0587A" w:rsidRPr="00F27EE0">
        <w:rPr>
          <w:rFonts w:ascii="Verdana" w:hAnsi="Verdana"/>
          <w:sz w:val="20"/>
          <w:szCs w:val="20"/>
        </w:rPr>
        <w:t xml:space="preserve"> │ </w:t>
      </w:r>
      <w:r w:rsidRPr="00F27EE0">
        <w:rPr>
          <w:rFonts w:ascii="Verdana" w:hAnsi="Verdana"/>
          <w:sz w:val="20"/>
          <w:szCs w:val="20"/>
          <w:lang w:val="de-AT"/>
        </w:rPr>
        <w:t>We</w:t>
      </w:r>
      <w:r w:rsidRPr="0065006F">
        <w:rPr>
          <w:rFonts w:ascii="Verdana" w:hAnsi="Verdana"/>
          <w:sz w:val="20"/>
          <w:szCs w:val="20"/>
          <w:lang w:val="de-AT"/>
        </w:rPr>
        <w:t xml:space="preserve">b </w:t>
      </w:r>
      <w:hyperlink r:id="rId13" w:history="1">
        <w:r w:rsidR="0065006F" w:rsidRPr="0065006F">
          <w:rPr>
            <w:rStyle w:val="Hyperlink"/>
            <w:rFonts w:ascii="Verdana" w:hAnsi="Verdana"/>
            <w:color w:val="auto"/>
            <w:sz w:val="20"/>
            <w:szCs w:val="20"/>
            <w:lang w:val="de-AT"/>
          </w:rPr>
          <w:t>www.weihnachtsquartier.at</w:t>
        </w:r>
      </w:hyperlink>
    </w:p>
    <w:p w14:paraId="17237E7D" w14:textId="77777777" w:rsidR="00E0587A" w:rsidRPr="00F27EE0" w:rsidRDefault="00E0587A" w:rsidP="00BF65B6">
      <w:pPr>
        <w:rPr>
          <w:rFonts w:ascii="Verdana" w:hAnsi="Verdana"/>
          <w:b/>
          <w:sz w:val="20"/>
          <w:szCs w:val="20"/>
        </w:rPr>
      </w:pPr>
    </w:p>
    <w:p w14:paraId="0377D180" w14:textId="29E7E1F3" w:rsidR="00BF65B6" w:rsidRPr="00F27EE0" w:rsidRDefault="00BF65B6" w:rsidP="001F38B0">
      <w:pPr>
        <w:rPr>
          <w:rFonts w:ascii="Verdana" w:hAnsi="Verdana"/>
          <w:sz w:val="20"/>
          <w:szCs w:val="20"/>
        </w:rPr>
      </w:pPr>
      <w:r w:rsidRPr="00F27EE0">
        <w:rPr>
          <w:rFonts w:ascii="Verdana" w:hAnsi="Verdana"/>
          <w:b/>
          <w:sz w:val="20"/>
          <w:szCs w:val="20"/>
        </w:rPr>
        <w:t>Rückfragehinweis und Bildmaterial:</w:t>
      </w:r>
      <w:r w:rsidRPr="00F27EE0">
        <w:rPr>
          <w:rFonts w:ascii="Verdana" w:hAnsi="Verdana"/>
          <w:b/>
          <w:sz w:val="20"/>
          <w:szCs w:val="20"/>
        </w:rPr>
        <w:br/>
      </w:r>
      <w:r w:rsidRPr="00F27EE0">
        <w:rPr>
          <w:rFonts w:ascii="Verdana" w:hAnsi="Verdana"/>
          <w:sz w:val="20"/>
          <w:szCs w:val="20"/>
        </w:rPr>
        <w:t>MTS – Marketing Tourismus Synergie Wien GmbH</w:t>
      </w:r>
      <w:r w:rsidRPr="00F27EE0">
        <w:rPr>
          <w:rFonts w:ascii="Verdana" w:hAnsi="Verdana"/>
          <w:sz w:val="20"/>
          <w:szCs w:val="20"/>
        </w:rPr>
        <w:br/>
      </w:r>
      <w:r w:rsidRPr="00F27EE0">
        <w:rPr>
          <w:rFonts w:ascii="Verdana" w:hAnsi="Verdana"/>
          <w:sz w:val="20"/>
          <w:szCs w:val="20"/>
          <w:lang w:val="de-AT"/>
        </w:rPr>
        <w:t xml:space="preserve">E-Mail </w:t>
      </w:r>
      <w:hyperlink r:id="rId14" w:history="1">
        <w:r w:rsidRPr="00F27EE0">
          <w:rPr>
            <w:rStyle w:val="Hyperlink"/>
            <w:rFonts w:ascii="Verdana" w:hAnsi="Verdana"/>
            <w:b/>
            <w:color w:val="auto"/>
            <w:sz w:val="20"/>
            <w:szCs w:val="20"/>
            <w:lang w:val="de-AT"/>
          </w:rPr>
          <w:t>presse@mts-wien.at</w:t>
        </w:r>
      </w:hyperlink>
      <w:r w:rsidRPr="00F27EE0">
        <w:rPr>
          <w:rFonts w:ascii="Verdana" w:hAnsi="Verdana"/>
          <w:b/>
          <w:sz w:val="20"/>
          <w:szCs w:val="20"/>
          <w:u w:val="single"/>
          <w:lang w:val="de-AT"/>
        </w:rPr>
        <w:br/>
      </w:r>
      <w:r w:rsidRPr="00F27EE0">
        <w:rPr>
          <w:rFonts w:ascii="Verdana" w:hAnsi="Verdana"/>
          <w:sz w:val="20"/>
          <w:szCs w:val="20"/>
        </w:rPr>
        <w:t>Gabriela Schmidle (GF) +43 (0)664 111 41 66</w:t>
      </w:r>
      <w:r w:rsidRPr="00F27EE0">
        <w:rPr>
          <w:rFonts w:ascii="Verdana" w:hAnsi="Verdana"/>
          <w:sz w:val="20"/>
          <w:szCs w:val="20"/>
        </w:rPr>
        <w:br/>
      </w:r>
      <w:r w:rsidR="004C4FFD" w:rsidRPr="00F27EE0">
        <w:rPr>
          <w:rFonts w:ascii="Verdana" w:hAnsi="Verdana"/>
          <w:sz w:val="20"/>
          <w:szCs w:val="20"/>
        </w:rPr>
        <w:t>Karin Thornhammer, MA</w:t>
      </w:r>
      <w:r w:rsidRPr="00F27EE0">
        <w:rPr>
          <w:rFonts w:ascii="Verdana" w:hAnsi="Verdana"/>
          <w:sz w:val="20"/>
          <w:szCs w:val="20"/>
        </w:rPr>
        <w:t xml:space="preserve"> (Presse) +43 (0)1 817 41 65 –</w:t>
      </w:r>
      <w:r w:rsidR="00C45CD7" w:rsidRPr="00F27EE0">
        <w:rPr>
          <w:rFonts w:ascii="Verdana" w:hAnsi="Verdana"/>
          <w:sz w:val="20"/>
          <w:szCs w:val="20"/>
        </w:rPr>
        <w:t xml:space="preserve"> </w:t>
      </w:r>
      <w:r w:rsidR="004C4FFD" w:rsidRPr="00F27EE0">
        <w:rPr>
          <w:rFonts w:ascii="Verdana" w:hAnsi="Verdana"/>
          <w:sz w:val="20"/>
          <w:szCs w:val="20"/>
        </w:rPr>
        <w:t>0</w:t>
      </w:r>
      <w:r w:rsidR="00C45CD7" w:rsidRPr="00F27EE0">
        <w:rPr>
          <w:rFonts w:ascii="Verdana" w:hAnsi="Verdana"/>
          <w:sz w:val="20"/>
          <w:szCs w:val="20"/>
        </w:rPr>
        <w:t xml:space="preserve"> oder +43 (0)644 </w:t>
      </w:r>
      <w:r w:rsidR="00A454B4" w:rsidRPr="00F27EE0">
        <w:rPr>
          <w:rFonts w:ascii="Verdana" w:hAnsi="Verdana"/>
          <w:sz w:val="20"/>
          <w:szCs w:val="20"/>
        </w:rPr>
        <w:t>210</w:t>
      </w:r>
      <w:r w:rsidR="00C45CD7" w:rsidRPr="00F27EE0">
        <w:rPr>
          <w:rFonts w:ascii="Verdana" w:hAnsi="Verdana"/>
          <w:sz w:val="20"/>
          <w:szCs w:val="20"/>
        </w:rPr>
        <w:t xml:space="preserve"> </w:t>
      </w:r>
      <w:r w:rsidR="00A454B4" w:rsidRPr="00F27EE0">
        <w:rPr>
          <w:rFonts w:ascii="Verdana" w:hAnsi="Verdana"/>
          <w:sz w:val="20"/>
          <w:szCs w:val="20"/>
        </w:rPr>
        <w:t>91</w:t>
      </w:r>
      <w:r w:rsidR="00C45CD7" w:rsidRPr="00F27EE0">
        <w:rPr>
          <w:rFonts w:ascii="Verdana" w:hAnsi="Verdana"/>
          <w:sz w:val="20"/>
          <w:szCs w:val="20"/>
        </w:rPr>
        <w:t xml:space="preserve"> </w:t>
      </w:r>
      <w:r w:rsidR="00A454B4" w:rsidRPr="00F27EE0">
        <w:rPr>
          <w:rFonts w:ascii="Verdana" w:hAnsi="Verdana"/>
          <w:sz w:val="20"/>
          <w:szCs w:val="20"/>
        </w:rPr>
        <w:t>58</w:t>
      </w:r>
    </w:p>
    <w:sectPr w:rsidR="00BF65B6" w:rsidRPr="00F27EE0" w:rsidSect="00E0587A">
      <w:headerReference w:type="default" r:id="rId15"/>
      <w:headerReference w:type="first" r:id="rId16"/>
      <w:footerReference w:type="first" r:id="rId17"/>
      <w:pgSz w:w="11900" w:h="16840" w:code="9"/>
      <w:pgMar w:top="2268" w:right="1021" w:bottom="2268" w:left="102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4929" w14:textId="77777777" w:rsidR="00FA5CB6" w:rsidRDefault="00FA5CB6" w:rsidP="000C7552">
      <w:r>
        <w:separator/>
      </w:r>
    </w:p>
  </w:endnote>
  <w:endnote w:type="continuationSeparator" w:id="0">
    <w:p w14:paraId="582675C3" w14:textId="77777777" w:rsidR="00FA5CB6" w:rsidRDefault="00FA5CB6" w:rsidP="000C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ago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F5FC" w14:textId="120E0250" w:rsidR="006114F0" w:rsidRDefault="004D1B2E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4D7422C" wp14:editId="04E1E0CD">
          <wp:simplePos x="0" y="0"/>
          <wp:positionH relativeFrom="margin">
            <wp:posOffset>-51435</wp:posOffset>
          </wp:positionH>
          <wp:positionV relativeFrom="margin">
            <wp:posOffset>8132181</wp:posOffset>
          </wp:positionV>
          <wp:extent cx="6356985" cy="802640"/>
          <wp:effectExtent l="0" t="0" r="571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3" r="2366"/>
                  <a:stretch/>
                </pic:blipFill>
                <pic:spPr bwMode="auto">
                  <a:xfrm>
                    <a:off x="0" y="0"/>
                    <a:ext cx="6356985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93A7B" w14:textId="77777777" w:rsidR="00FA5CB6" w:rsidRDefault="00FA5CB6" w:rsidP="000C7552">
      <w:r>
        <w:separator/>
      </w:r>
    </w:p>
  </w:footnote>
  <w:footnote w:type="continuationSeparator" w:id="0">
    <w:p w14:paraId="25F118B4" w14:textId="77777777" w:rsidR="00FA5CB6" w:rsidRDefault="00FA5CB6" w:rsidP="000C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375E" w14:textId="66F5B0FF" w:rsidR="00E11E2A" w:rsidRDefault="00E11E2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7A9416F3" wp14:editId="20457A9E">
          <wp:simplePos x="0" y="0"/>
          <wp:positionH relativeFrom="margin">
            <wp:posOffset>5173980</wp:posOffset>
          </wp:positionH>
          <wp:positionV relativeFrom="margin">
            <wp:posOffset>-1294461</wp:posOffset>
          </wp:positionV>
          <wp:extent cx="1083600" cy="1346400"/>
          <wp:effectExtent l="0" t="0" r="254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10" r="5661"/>
                  <a:stretch/>
                </pic:blipFill>
                <pic:spPr bwMode="auto">
                  <a:xfrm>
                    <a:off x="0" y="0"/>
                    <a:ext cx="1083600" cy="134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6AF7D" w14:textId="688A05D1" w:rsidR="00226BBD" w:rsidRDefault="00226BB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2BD2C52" wp14:editId="3E7B734E">
          <wp:simplePos x="0" y="0"/>
          <wp:positionH relativeFrom="column">
            <wp:posOffset>5266690</wp:posOffset>
          </wp:positionH>
          <wp:positionV relativeFrom="paragraph">
            <wp:posOffset>-213465</wp:posOffset>
          </wp:positionV>
          <wp:extent cx="1083600" cy="1346400"/>
          <wp:effectExtent l="0" t="0" r="254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10" r="5661"/>
                  <a:stretch/>
                </pic:blipFill>
                <pic:spPr bwMode="auto">
                  <a:xfrm>
                    <a:off x="0" y="0"/>
                    <a:ext cx="1083600" cy="134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691"/>
    <w:multiLevelType w:val="multilevel"/>
    <w:tmpl w:val="398C40D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>
      <o:colormru v:ext="edit" colors="#bf1c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2"/>
    <w:rsid w:val="00012CF6"/>
    <w:rsid w:val="00071628"/>
    <w:rsid w:val="000906EB"/>
    <w:rsid w:val="000A4771"/>
    <w:rsid w:val="000C7552"/>
    <w:rsid w:val="000E61BA"/>
    <w:rsid w:val="000F6D38"/>
    <w:rsid w:val="00103188"/>
    <w:rsid w:val="001275CF"/>
    <w:rsid w:val="00136DAE"/>
    <w:rsid w:val="0014401B"/>
    <w:rsid w:val="00156A92"/>
    <w:rsid w:val="001D3FB6"/>
    <w:rsid w:val="001D5142"/>
    <w:rsid w:val="001E2646"/>
    <w:rsid w:val="001F38B0"/>
    <w:rsid w:val="002166E3"/>
    <w:rsid w:val="00226BBD"/>
    <w:rsid w:val="00281E24"/>
    <w:rsid w:val="00293C49"/>
    <w:rsid w:val="002D7439"/>
    <w:rsid w:val="002F3083"/>
    <w:rsid w:val="002F6799"/>
    <w:rsid w:val="00307E36"/>
    <w:rsid w:val="003D573C"/>
    <w:rsid w:val="003E70DE"/>
    <w:rsid w:val="003F72BF"/>
    <w:rsid w:val="00413F90"/>
    <w:rsid w:val="0043415B"/>
    <w:rsid w:val="00436FC9"/>
    <w:rsid w:val="00454023"/>
    <w:rsid w:val="004C4FFD"/>
    <w:rsid w:val="004D1B2E"/>
    <w:rsid w:val="004D689D"/>
    <w:rsid w:val="004D6EAD"/>
    <w:rsid w:val="005034F4"/>
    <w:rsid w:val="00521826"/>
    <w:rsid w:val="00536EB7"/>
    <w:rsid w:val="00557E5C"/>
    <w:rsid w:val="0057133B"/>
    <w:rsid w:val="0057424A"/>
    <w:rsid w:val="0058101E"/>
    <w:rsid w:val="005B009E"/>
    <w:rsid w:val="005B6377"/>
    <w:rsid w:val="005D59A0"/>
    <w:rsid w:val="005E4FAD"/>
    <w:rsid w:val="006114F0"/>
    <w:rsid w:val="00622346"/>
    <w:rsid w:val="00623A2C"/>
    <w:rsid w:val="0065006F"/>
    <w:rsid w:val="00660676"/>
    <w:rsid w:val="00661681"/>
    <w:rsid w:val="006853DA"/>
    <w:rsid w:val="006936C6"/>
    <w:rsid w:val="006B2AE8"/>
    <w:rsid w:val="006F3B10"/>
    <w:rsid w:val="00703267"/>
    <w:rsid w:val="00715BFF"/>
    <w:rsid w:val="00763EC5"/>
    <w:rsid w:val="007A0D04"/>
    <w:rsid w:val="007A219C"/>
    <w:rsid w:val="007A40C9"/>
    <w:rsid w:val="007D1B8E"/>
    <w:rsid w:val="00844AC0"/>
    <w:rsid w:val="00884811"/>
    <w:rsid w:val="00884A68"/>
    <w:rsid w:val="00894341"/>
    <w:rsid w:val="008A1A61"/>
    <w:rsid w:val="0091000A"/>
    <w:rsid w:val="009301EA"/>
    <w:rsid w:val="00932FEB"/>
    <w:rsid w:val="00980859"/>
    <w:rsid w:val="00982569"/>
    <w:rsid w:val="0099283C"/>
    <w:rsid w:val="009A72E8"/>
    <w:rsid w:val="009A74DC"/>
    <w:rsid w:val="009E09A6"/>
    <w:rsid w:val="00A2092D"/>
    <w:rsid w:val="00A27092"/>
    <w:rsid w:val="00A3242D"/>
    <w:rsid w:val="00A454B4"/>
    <w:rsid w:val="00A54608"/>
    <w:rsid w:val="00AA704B"/>
    <w:rsid w:val="00AD615D"/>
    <w:rsid w:val="00AE076E"/>
    <w:rsid w:val="00AE6540"/>
    <w:rsid w:val="00AF4FC6"/>
    <w:rsid w:val="00B03B10"/>
    <w:rsid w:val="00B234EF"/>
    <w:rsid w:val="00B32861"/>
    <w:rsid w:val="00B9372D"/>
    <w:rsid w:val="00BB699F"/>
    <w:rsid w:val="00BB7470"/>
    <w:rsid w:val="00BC33AC"/>
    <w:rsid w:val="00BD66D5"/>
    <w:rsid w:val="00BE6AFC"/>
    <w:rsid w:val="00BF2B23"/>
    <w:rsid w:val="00BF65B6"/>
    <w:rsid w:val="00C01DDC"/>
    <w:rsid w:val="00C15464"/>
    <w:rsid w:val="00C45CD7"/>
    <w:rsid w:val="00CA236C"/>
    <w:rsid w:val="00CB71AC"/>
    <w:rsid w:val="00CC09D0"/>
    <w:rsid w:val="00CF320D"/>
    <w:rsid w:val="00D23304"/>
    <w:rsid w:val="00D47199"/>
    <w:rsid w:val="00D500B7"/>
    <w:rsid w:val="00D52F49"/>
    <w:rsid w:val="00D763BC"/>
    <w:rsid w:val="00D8066C"/>
    <w:rsid w:val="00D84BEE"/>
    <w:rsid w:val="00D9708C"/>
    <w:rsid w:val="00DA2420"/>
    <w:rsid w:val="00E0067F"/>
    <w:rsid w:val="00E0587A"/>
    <w:rsid w:val="00E11E2A"/>
    <w:rsid w:val="00E23112"/>
    <w:rsid w:val="00E2333D"/>
    <w:rsid w:val="00E30264"/>
    <w:rsid w:val="00E45142"/>
    <w:rsid w:val="00E46575"/>
    <w:rsid w:val="00E50392"/>
    <w:rsid w:val="00E60709"/>
    <w:rsid w:val="00E7355A"/>
    <w:rsid w:val="00E80B6A"/>
    <w:rsid w:val="00EA1755"/>
    <w:rsid w:val="00EB6305"/>
    <w:rsid w:val="00F2687B"/>
    <w:rsid w:val="00F27EE0"/>
    <w:rsid w:val="00F34AE3"/>
    <w:rsid w:val="00F613C7"/>
    <w:rsid w:val="00F759DF"/>
    <w:rsid w:val="00F83031"/>
    <w:rsid w:val="00F92FDF"/>
    <w:rsid w:val="00FA5CB6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bf1c34"/>
    </o:shapedefaults>
    <o:shapelayout v:ext="edit">
      <o:idmap v:ext="edit" data="1"/>
    </o:shapelayout>
  </w:shapeDefaults>
  <w:decimalSymbol w:val=","/>
  <w:listSeparator w:val=";"/>
  <w14:docId w14:val="2D338BE9"/>
  <w14:defaultImageDpi w14:val="300"/>
  <w15:docId w15:val="{2890650D-8CB1-4664-8A5E-17B195A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552"/>
  </w:style>
  <w:style w:type="paragraph" w:styleId="berschrift1">
    <w:name w:val="heading 1"/>
    <w:basedOn w:val="Standard"/>
    <w:next w:val="Standard"/>
    <w:link w:val="berschrift1Zchn"/>
    <w:qFormat/>
    <w:rsid w:val="000A4771"/>
    <w:pPr>
      <w:keepNext/>
      <w:numPr>
        <w:numId w:val="1"/>
      </w:numPr>
      <w:spacing w:line="276" w:lineRule="auto"/>
      <w:outlineLvl w:val="0"/>
    </w:pPr>
    <w:rPr>
      <w:rFonts w:ascii="Verdana" w:eastAsia="Times New Roman" w:hAnsi="Verdana" w:cs="Times New Roman"/>
      <w:b/>
      <w:color w:val="981E34"/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0A4771"/>
    <w:pPr>
      <w:keepNext/>
      <w:numPr>
        <w:ilvl w:val="1"/>
        <w:numId w:val="1"/>
      </w:numPr>
      <w:spacing w:before="240" w:line="276" w:lineRule="auto"/>
      <w:outlineLvl w:val="1"/>
    </w:pPr>
    <w:rPr>
      <w:rFonts w:ascii="Verdana" w:eastAsia="Times New Roman" w:hAnsi="Verdana" w:cs="Times New Roman"/>
      <w:b/>
      <w:bCs/>
      <w:color w:val="981E34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0A4771"/>
    <w:pPr>
      <w:keepNext/>
      <w:numPr>
        <w:ilvl w:val="2"/>
        <w:numId w:val="1"/>
      </w:numPr>
      <w:spacing w:line="276" w:lineRule="auto"/>
      <w:outlineLvl w:val="2"/>
    </w:pPr>
    <w:rPr>
      <w:rFonts w:ascii="Verdana" w:eastAsia="Times New Roman" w:hAnsi="Verdana" w:cs="Times New Roman"/>
      <w:b/>
      <w:bCs/>
      <w:color w:val="983534"/>
      <w:sz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0A4771"/>
    <w:pPr>
      <w:keepNext/>
      <w:numPr>
        <w:ilvl w:val="3"/>
        <w:numId w:val="1"/>
      </w:numPr>
      <w:spacing w:line="480" w:lineRule="auto"/>
      <w:outlineLvl w:val="3"/>
    </w:pPr>
    <w:rPr>
      <w:rFonts w:ascii="Imago Book" w:eastAsia="Times New Roman" w:hAnsi="Imago Book" w:cs="Times New Roman"/>
      <w:b/>
      <w:bCs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0A4771"/>
    <w:pPr>
      <w:keepNext/>
      <w:numPr>
        <w:ilvl w:val="4"/>
        <w:numId w:val="1"/>
      </w:numPr>
      <w:spacing w:line="360" w:lineRule="auto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A4771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4771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4771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4771"/>
    <w:pPr>
      <w:numPr>
        <w:ilvl w:val="8"/>
        <w:numId w:val="1"/>
      </w:numPr>
      <w:spacing w:before="240" w:after="60" w:line="276" w:lineRule="auto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552"/>
  </w:style>
  <w:style w:type="paragraph" w:styleId="Fuzeile">
    <w:name w:val="footer"/>
    <w:basedOn w:val="Standard"/>
    <w:link w:val="FuzeileZchn"/>
    <w:uiPriority w:val="99"/>
    <w:unhideWhenUsed/>
    <w:rsid w:val="000C7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5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5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552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C7552"/>
  </w:style>
  <w:style w:type="character" w:customStyle="1" w:styleId="berschrift1Zchn">
    <w:name w:val="Überschrift 1 Zchn"/>
    <w:basedOn w:val="Absatz-Standardschriftart"/>
    <w:link w:val="berschrift1"/>
    <w:rsid w:val="000A4771"/>
    <w:rPr>
      <w:rFonts w:ascii="Verdana" w:eastAsia="Times New Roman" w:hAnsi="Verdana" w:cs="Times New Roman"/>
      <w:b/>
      <w:color w:val="981E34"/>
      <w:sz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A4771"/>
    <w:rPr>
      <w:rFonts w:ascii="Verdana" w:eastAsia="Times New Roman" w:hAnsi="Verdana" w:cs="Times New Roman"/>
      <w:b/>
      <w:bCs/>
      <w:color w:val="981E34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0A4771"/>
    <w:rPr>
      <w:rFonts w:ascii="Verdana" w:eastAsia="Times New Roman" w:hAnsi="Verdana" w:cs="Times New Roman"/>
      <w:b/>
      <w:bCs/>
      <w:color w:val="983534"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0A4771"/>
    <w:rPr>
      <w:rFonts w:ascii="Imago Book" w:eastAsia="Times New Roman" w:hAnsi="Imago Book" w:cs="Times New Roman"/>
      <w:b/>
      <w:b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0A4771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0A477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A4771"/>
    <w:rPr>
      <w:rFonts w:ascii="Calibri" w:eastAsia="Times New Roman" w:hAnsi="Calibri" w:cs="Times New Roman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0A4771"/>
    <w:rPr>
      <w:rFonts w:ascii="Calibri" w:eastAsia="Times New Roman" w:hAnsi="Calibri" w:cs="Times New Roman"/>
      <w:i/>
      <w:iCs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0A4771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uiPriority w:val="99"/>
    <w:rsid w:val="00A2092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2092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A2092D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65B6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333D"/>
    <w:rPr>
      <w:color w:val="605E5C"/>
      <w:shd w:val="clear" w:color="auto" w:fill="E1DFDD"/>
    </w:rPr>
  </w:style>
  <w:style w:type="character" w:customStyle="1" w:styleId="classausstellerdescription">
    <w:name w:val="classausstellerdescription"/>
    <w:basedOn w:val="Absatz-Standardschriftart"/>
    <w:rsid w:val="00E2333D"/>
  </w:style>
  <w:style w:type="paragraph" w:customStyle="1" w:styleId="classausstellerdescription1">
    <w:name w:val="classausstellerdescription1"/>
    <w:basedOn w:val="Standard"/>
    <w:rsid w:val="00E233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0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hnachtsquartier.at" TargetMode="External"/><Relationship Id="rId13" Type="http://schemas.openxmlformats.org/officeDocument/2006/relationships/hyperlink" Target="http://www.weihnachtsquartier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ihnachtsquartier@mts-wien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ihnachtsquartier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eihnachtsquartier.at/fuer-besucherinnen/ausstellerinn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ihnachtsquartier.at/fuer-presse/pressefotos-2/" TargetMode="External"/><Relationship Id="rId14" Type="http://schemas.openxmlformats.org/officeDocument/2006/relationships/hyperlink" Target="mailto:presse@mts-wie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251CF-7FBD-42EF-A3A4-CE9F511D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Oppermann</dc:creator>
  <cp:keywords/>
  <dc:description/>
  <cp:lastModifiedBy>MTS - Karin Thornhammer</cp:lastModifiedBy>
  <cp:revision>9</cp:revision>
  <cp:lastPrinted>2018-09-13T10:19:00Z</cp:lastPrinted>
  <dcterms:created xsi:type="dcterms:W3CDTF">2020-10-29T10:15:00Z</dcterms:created>
  <dcterms:modified xsi:type="dcterms:W3CDTF">2020-11-02T14:01:00Z</dcterms:modified>
</cp:coreProperties>
</file>